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0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5"/>
        <w:gridCol w:w="1417"/>
        <w:gridCol w:w="3815"/>
        <w:gridCol w:w="1140"/>
        <w:gridCol w:w="1502"/>
        <w:gridCol w:w="1423"/>
      </w:tblGrid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mo001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instalador de telecomunicaciones.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63,082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1.296,06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mo003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electricista.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1.003,869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20.586,32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mo004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calefactor.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48,742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1.000,05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mo005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instalador de climatización.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156,825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3.216,17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mo006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instalador de redes y equipos de detección y seguridad.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75,412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1.546,85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mo007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instalador de pararrayos.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10,000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205,10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mo008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fontanero.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152,074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3.120,15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mo009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instalador de captadores solares.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6,688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137,12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mo011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montador.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67,201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1.378,29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mo012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montador de conductos de fibras minerales.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206,725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4.240,51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mo013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montador de conductos de chapa metálica.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227,781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4.672,75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mo015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montador de falsos techos.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21,370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181,570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3.879,33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mo016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instalador de aparatos elevadores.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21,370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206,938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4.422,27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mo017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carpintero.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21,100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105,207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2.219,82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mo018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cerrajero.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21,060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167,806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3.533,72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mo019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soldador.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21,060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183,190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3.857,31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mo020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construcción.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19,950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851,649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16.994,61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mo021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construcción en trabajos de albañilería.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646,335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13.434,35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mo023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solador.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392,632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8.160,41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mo024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alicatador.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283,164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5.885,87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mo027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instalador de moquetas y revestimientos textiles.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0,909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18,86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mo029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aplicador de láminas impermeabilizantes.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229,904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4.777,78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mo031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aplicador de mortero autonivelante.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76,243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1.584,02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mo032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aplicador de productos impermeabilizantes.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67,668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1.407,28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mo033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yesero.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233,741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4.861,67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mo038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pintor.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227,058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4.725,11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mo039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revocador.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164,185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3.413,36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mo040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jardinero.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1,818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37,80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mo041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construcción de obra civil.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19,950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19,085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380,69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mo042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estructurista.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1,616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33,59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mo043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ferrallista.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324,657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6.747,87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mo044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encofrador.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21,660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734,139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15.902,65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mo045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estructurista, en trabajos de puesta en obra del hormigón.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79,853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1.661,53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mo047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montador de estructura metálica.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11,627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242,07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lastRenderedPageBreak/>
              <w:t>35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mo052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montador de sistemas de fachadas prefabricadas.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21,370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1.050,237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22.438,32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mo053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montador de prefabricados interiores.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21,370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549,460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11.744,80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mo054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montador de aislamientos.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20,510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210,047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4.309,54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mo055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cristalero.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22,170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38,328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849,71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mo056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instalador de telecomunicaciones.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19,931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373,77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mo058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carpintero.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19,810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106,750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2.114,61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mo059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cerrajero.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19,750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107,436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2.121,94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mo061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solador.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138,821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2.737,26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mo062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alicatador.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137,103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2.701,73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mo065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instalador de moquetas y revestimientos textiles.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0,405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7,97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mo067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aplicador de láminas impermeabilizantes.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269,284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5.305,18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mo069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aplicador de mortero autonivelante.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76,243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1.505,15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mo071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yesero.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132,720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2.613,20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mo076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pintor.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272,797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5.375,08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mo077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construcción.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40,128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757,53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mo078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construcción en trabajos de albañilería.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123,558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2.433,96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mo080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montador.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71,136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1.343,68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mo082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montador de falsos techos.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181,246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3.568,45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mo083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montador de conductos de fibras minerales.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206,725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3.904,80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mo084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montador de conductos de chapa metálica.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227,781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4.301,82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mo085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instalador de aparatos elevadores.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19,670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206,938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4.070,47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mo086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jardinero.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1,818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35,82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mo087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construcción de obra civil.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33,219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627,44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mo089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estructurista.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19,680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1,616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31,80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mo090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ferrallista.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19,680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375,223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7.379,98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mo091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encofrador.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20,520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746,099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15.313,60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mo092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estructurista, en trabajos de puesta en obra del hormigón.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19,680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163,948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3.221,53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mo094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montador de estructura metálica.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19,680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9,845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194,05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mo099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montador de sistemas de fachadas prefabricadas.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1.050,237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20.689,20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mo100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montador de prefabricados interiores.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19,700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549,460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10.823,40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mo101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montador de aislamientos.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173,535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3.281,30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mo102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electricista.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881,839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16.668,96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mo103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calefactor.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48,167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908,71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mo104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instalador de climatización.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155,529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2.932,70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lastRenderedPageBreak/>
              <w:t>69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mo105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instalador de redes y equipos de detección y seguridad.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75,412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1.424,16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mo106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instalador de pararrayos.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10,000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188,60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mo107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fontanero.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97,411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1.837,20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mo108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instalador de captadores solares.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18,860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6,688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126,08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Ayudante cristalero.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20,990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35,075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735,94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mo111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Peón especializado revocador.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19,950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93,450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1.863,83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mo112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Peón especializado construcción.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18,810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473,010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8.897,12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mo113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Peón ordinario construcción.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18,520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2.343,705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43.411,75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mo114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Peón ordinario construcción en trabajos de albañilería.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19,320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255,796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4.942,15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mo119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Oficial 1ª Seguridad y Salud.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20,790</w:t>
            </w:r>
          </w:p>
        </w:tc>
        <w:tc>
          <w:tcPr>
            <w:tcW w:w="1502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86,947</w:t>
            </w:r>
          </w:p>
        </w:tc>
        <w:tc>
          <w:tcPr>
            <w:tcW w:w="1423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1.808,78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056B81" w:rsidRDefault="00616523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79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mo120</w:t>
            </w:r>
          </w:p>
        </w:tc>
        <w:tc>
          <w:tcPr>
            <w:tcW w:w="3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6B81" w:rsidRDefault="00616523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Peón Seguridad y Salud.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19,320</w:t>
            </w:r>
          </w:p>
        </w:tc>
        <w:tc>
          <w:tcPr>
            <w:tcW w:w="15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137,929</w:t>
            </w:r>
          </w:p>
        </w:tc>
        <w:tc>
          <w:tcPr>
            <w:tcW w:w="1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2.662,95</w:t>
            </w:r>
          </w:p>
        </w:tc>
      </w:tr>
      <w:tr w:rsidR="00056B81">
        <w:trPr>
          <w:cantSplit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56B81" w:rsidRDefault="0061652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56B81" w:rsidRDefault="0061652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56B81" w:rsidRDefault="00616523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6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0E0E0"/>
            <w:noWrap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Total mano de obra</w:t>
            </w: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  <w:noWrap/>
          </w:tcPr>
          <w:p w:rsidR="00056B81" w:rsidRDefault="00616523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384.167,36</w:t>
            </w:r>
          </w:p>
        </w:tc>
      </w:tr>
    </w:tbl>
    <w:p w:rsidR="00056B81" w:rsidRDefault="00056B81">
      <w:pPr>
        <w:spacing w:after="0" w:line="2" w:lineRule="auto"/>
      </w:pPr>
    </w:p>
    <w:p w:rsidR="00000000" w:rsidRDefault="00616523"/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C02EF5" w:rsidRPr="00EC7A68" w:rsidTr="00337EFD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02EF5" w:rsidRPr="00EC7A68" w:rsidRDefault="00C02EF5" w:rsidP="00337EFD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 w:cs="Verdana"/>
                <w:sz w:val="18"/>
              </w:rPr>
              <w:t xml:space="preserve">En </w:t>
            </w:r>
            <w:r>
              <w:rPr>
                <w:rFonts w:ascii="Verdana" w:hAnsi="Verdana" w:cs="Verdana"/>
                <w:sz w:val="18"/>
              </w:rPr>
              <w:t>Tielmes</w:t>
            </w:r>
            <w:r w:rsidRPr="00EC7A68">
              <w:rPr>
                <w:rFonts w:ascii="Verdana" w:hAnsi="Verdana" w:cs="Verdana"/>
                <w:sz w:val="18"/>
              </w:rPr>
              <w:t>, a julio de 2022</w:t>
            </w:r>
          </w:p>
          <w:p w:rsidR="00C02EF5" w:rsidRPr="00EC7A68" w:rsidRDefault="00C02EF5" w:rsidP="00337EFD">
            <w:pPr>
              <w:keepNext/>
              <w:spacing w:after="0" w:line="240" w:lineRule="auto"/>
              <w:rPr>
                <w:rFonts w:ascii="Verdana" w:hAnsi="Verdana"/>
              </w:rPr>
            </w:pPr>
          </w:p>
          <w:p w:rsidR="00C02EF5" w:rsidRPr="00EC7A68" w:rsidRDefault="00C02EF5" w:rsidP="00337EFD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C02EF5" w:rsidRPr="00EC7A68" w:rsidTr="00337EFD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02EF5" w:rsidRPr="00EC7A68" w:rsidRDefault="00C02EF5" w:rsidP="00337EFD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:rsidR="00C02EF5" w:rsidRPr="00EC7A68" w:rsidRDefault="00C02EF5" w:rsidP="00337EFD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:rsidR="00C02EF5" w:rsidRPr="001F3C32" w:rsidRDefault="00C02EF5" w:rsidP="00337EFD">
            <w:pPr>
              <w:spacing w:after="0" w:line="240" w:lineRule="auto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 wp14:anchorId="66BCCAD4" wp14:editId="73BE105D">
                  <wp:extent cx="1600200" cy="581025"/>
                  <wp:effectExtent l="19050" t="0" r="0" b="0"/>
                  <wp:docPr id="129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EF5" w:rsidRDefault="00C02EF5" w:rsidP="00337EFD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C02EF5" w:rsidRDefault="00C02EF5" w:rsidP="00337EFD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C02EF5" w:rsidRPr="001F3C32" w:rsidRDefault="00C02EF5" w:rsidP="00337EFD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:rsidR="00C02EF5" w:rsidRPr="001F3C32" w:rsidRDefault="00C02EF5" w:rsidP="00337EFD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:rsidR="00C02EF5" w:rsidRPr="001F3C32" w:rsidRDefault="00C02EF5" w:rsidP="00337EFD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:rsidR="00C02EF5" w:rsidRPr="00EB3FB4" w:rsidRDefault="00C02EF5" w:rsidP="00337EFD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:rsidR="00C02EF5" w:rsidRPr="00EB3FB4" w:rsidRDefault="00C02EF5" w:rsidP="00337EFD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:rsidR="00C02EF5" w:rsidRPr="00EC7A68" w:rsidRDefault="00C02EF5" w:rsidP="00337EFD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:rsidR="00C02EF5" w:rsidRPr="00697166" w:rsidRDefault="00C02EF5" w:rsidP="00337EFD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5D86A875" wp14:editId="11F98745">
                  <wp:extent cx="991235" cy="1035685"/>
                  <wp:effectExtent l="0" t="0" r="0" b="0"/>
                  <wp:docPr id="130" name="Imagen 130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EF5" w:rsidRPr="00697166" w:rsidRDefault="00C02EF5" w:rsidP="00337EFD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C02EF5" w:rsidRPr="00697166" w:rsidRDefault="00C02EF5" w:rsidP="00337EFD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:rsidR="00C02EF5" w:rsidRPr="00697166" w:rsidRDefault="00C02EF5" w:rsidP="00337EFD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:rsidR="00C02EF5" w:rsidRPr="00697166" w:rsidRDefault="00C02EF5" w:rsidP="00337EFD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:rsidR="00C02EF5" w:rsidRPr="00697166" w:rsidRDefault="00C02EF5" w:rsidP="00337EF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:rsidR="00C02EF5" w:rsidRPr="00EC7A68" w:rsidRDefault="00C02EF5" w:rsidP="00337EFD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:rsidR="00C02EF5" w:rsidRDefault="00C02EF5">
      <w:bookmarkStart w:id="0" w:name="_GoBack"/>
      <w:bookmarkEnd w:id="0"/>
    </w:p>
    <w:sectPr w:rsidR="00C02EF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523" w:rsidRDefault="00616523">
      <w:pPr>
        <w:spacing w:after="0" w:line="240" w:lineRule="auto"/>
      </w:pPr>
      <w:r>
        <w:separator/>
      </w:r>
    </w:p>
  </w:endnote>
  <w:endnote w:type="continuationSeparator" w:id="0">
    <w:p w:rsidR="00616523" w:rsidRDefault="0061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02EF5" w:rsidP="00C02EF5">
    <w:pPr>
      <w:pStyle w:val="Piedepgina"/>
      <w:jc w:val="right"/>
    </w:pPr>
    <w:sdt>
      <w:sdtPr>
        <w:id w:val="2098900114"/>
        <w:docPartObj>
          <w:docPartGallery w:val="Page Numbers (Bottom of Page)"/>
          <w:docPartUnique/>
        </w:docPartObj>
      </w:sdtPr>
      <w:sdtContent>
        <w:r w:rsidRPr="00AA73FD">
          <w:rPr>
            <w:b/>
          </w:rPr>
          <w:t>CUADRO DE MANO DE OBRA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  <w:r w:rsidR="00616523" w:rsidRPr="00C02EF5"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C02EF5" w:rsidP="00C02EF5">
    <w:pPr>
      <w:pStyle w:val="Piedepgina"/>
      <w:jc w:val="right"/>
    </w:pPr>
    <w:sdt>
      <w:sdtPr>
        <w:id w:val="1038085556"/>
        <w:docPartObj>
          <w:docPartGallery w:val="Page Numbers (Bottom of Page)"/>
          <w:docPartUnique/>
        </w:docPartObj>
      </w:sdtPr>
      <w:sdtContent>
        <w:r w:rsidRPr="00AA73FD">
          <w:rPr>
            <w:b/>
          </w:rPr>
          <w:t>CUADRO DE MANO DE OBRA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  <w:r w:rsidR="00616523" w:rsidRPr="00C02EF5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523" w:rsidRDefault="00616523">
      <w:pPr>
        <w:spacing w:after="0" w:line="240" w:lineRule="auto"/>
      </w:pPr>
      <w:r>
        <w:separator/>
      </w:r>
    </w:p>
  </w:footnote>
  <w:footnote w:type="continuationSeparator" w:id="0">
    <w:p w:rsidR="00616523" w:rsidRDefault="00616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2" w:type="dxa"/>
      <w:tblInd w:w="2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05"/>
      <w:gridCol w:w="1417"/>
      <w:gridCol w:w="3815"/>
      <w:gridCol w:w="1140"/>
      <w:gridCol w:w="1502"/>
      <w:gridCol w:w="1423"/>
    </w:tblGrid>
    <w:tr w:rsidR="00056B81">
      <w:trPr>
        <w:cantSplit/>
      </w:trPr>
      <w:tc>
        <w:tcPr>
          <w:tcW w:w="50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C02EF5" w:rsidP="00C02EF5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b/>
              <w:sz w:val="18"/>
            </w:rPr>
            <w:t>CUADRO DE MANO DE OBRA</w:t>
          </w:r>
        </w:p>
      </w:tc>
      <w:tc>
        <w:tcPr>
          <w:tcW w:w="4065" w:type="dxa"/>
          <w:gridSpan w:val="3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Importe</w:t>
          </w:r>
        </w:p>
      </w:tc>
    </w:tr>
    <w:tr w:rsidR="00056B81">
      <w:trPr>
        <w:cantSplit/>
      </w:trPr>
      <w:tc>
        <w:tcPr>
          <w:tcW w:w="50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Nº</w:t>
          </w:r>
        </w:p>
      </w:tc>
      <w:tc>
        <w:tcPr>
          <w:tcW w:w="1417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Código</w:t>
          </w:r>
        </w:p>
      </w:tc>
      <w:tc>
        <w:tcPr>
          <w:tcW w:w="381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Designación</w:t>
          </w:r>
        </w:p>
      </w:tc>
      <w:tc>
        <w:tcPr>
          <w:tcW w:w="1140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Precio</w:t>
          </w:r>
        </w:p>
      </w:tc>
      <w:tc>
        <w:tcPr>
          <w:tcW w:w="1502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Cantidad</w:t>
          </w:r>
        </w:p>
      </w:tc>
      <w:tc>
        <w:tcPr>
          <w:tcW w:w="1423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Total</w:t>
          </w:r>
        </w:p>
      </w:tc>
    </w:tr>
    <w:tr w:rsidR="00056B81">
      <w:trPr>
        <w:cantSplit/>
      </w:trPr>
      <w:tc>
        <w:tcPr>
          <w:tcW w:w="50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140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(€ )</w:t>
          </w:r>
        </w:p>
      </w:tc>
      <w:tc>
        <w:tcPr>
          <w:tcW w:w="1502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(Horas)</w:t>
          </w:r>
        </w:p>
      </w:tc>
      <w:tc>
        <w:tcPr>
          <w:tcW w:w="142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(€)</w:t>
          </w:r>
        </w:p>
      </w:tc>
    </w:tr>
  </w:tbl>
  <w:p w:rsidR="00056B81" w:rsidRDefault="00056B81">
    <w:pPr>
      <w:spacing w:after="0" w:line="2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2" w:type="dxa"/>
      <w:tblInd w:w="2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05"/>
      <w:gridCol w:w="1417"/>
      <w:gridCol w:w="3815"/>
      <w:gridCol w:w="1140"/>
      <w:gridCol w:w="1502"/>
      <w:gridCol w:w="1423"/>
    </w:tblGrid>
    <w:tr w:rsidR="00056B81">
      <w:trPr>
        <w:cantSplit/>
      </w:trPr>
      <w:tc>
        <w:tcPr>
          <w:tcW w:w="50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C02EF5" w:rsidP="00C02EF5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b/>
              <w:sz w:val="18"/>
            </w:rPr>
            <w:t>CUADRO DE MANO DE OBRA</w:t>
          </w:r>
        </w:p>
      </w:tc>
      <w:tc>
        <w:tcPr>
          <w:tcW w:w="4065" w:type="dxa"/>
          <w:gridSpan w:val="3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Importe</w:t>
          </w:r>
        </w:p>
      </w:tc>
    </w:tr>
    <w:tr w:rsidR="00056B81">
      <w:trPr>
        <w:cantSplit/>
      </w:trPr>
      <w:tc>
        <w:tcPr>
          <w:tcW w:w="50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Nº</w:t>
          </w:r>
        </w:p>
      </w:tc>
      <w:tc>
        <w:tcPr>
          <w:tcW w:w="1417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Código</w:t>
          </w:r>
        </w:p>
      </w:tc>
      <w:tc>
        <w:tcPr>
          <w:tcW w:w="381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Designación</w:t>
          </w:r>
        </w:p>
      </w:tc>
      <w:tc>
        <w:tcPr>
          <w:tcW w:w="1140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Precio</w:t>
          </w:r>
        </w:p>
      </w:tc>
      <w:tc>
        <w:tcPr>
          <w:tcW w:w="1502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Cantidad</w:t>
          </w:r>
        </w:p>
      </w:tc>
      <w:tc>
        <w:tcPr>
          <w:tcW w:w="1423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Total</w:t>
          </w:r>
        </w:p>
      </w:tc>
    </w:tr>
    <w:tr w:rsidR="00056B81">
      <w:trPr>
        <w:cantSplit/>
      </w:trPr>
      <w:tc>
        <w:tcPr>
          <w:tcW w:w="50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140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(€ )</w:t>
          </w:r>
        </w:p>
      </w:tc>
      <w:tc>
        <w:tcPr>
          <w:tcW w:w="1502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(Horas)</w:t>
          </w:r>
        </w:p>
      </w:tc>
      <w:tc>
        <w:tcPr>
          <w:tcW w:w="142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056B81" w:rsidRDefault="00616523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(€)</w:t>
          </w:r>
        </w:p>
      </w:tc>
    </w:tr>
  </w:tbl>
  <w:p w:rsidR="00056B81" w:rsidRDefault="00056B81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56B81"/>
    <w:rsid w:val="00056B81"/>
    <w:rsid w:val="00616523"/>
    <w:rsid w:val="00C0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055FAE"/>
  <w15:docId w15:val="{533759E5-3A3A-4CD5-AFDE-52E09F92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2E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2EF5"/>
  </w:style>
  <w:style w:type="paragraph" w:styleId="Piedepgina">
    <w:name w:val="footer"/>
    <w:basedOn w:val="Normal"/>
    <w:link w:val="PiedepginaCar"/>
    <w:uiPriority w:val="99"/>
    <w:unhideWhenUsed/>
    <w:rsid w:val="00C02E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2EF5"/>
  </w:style>
  <w:style w:type="paragraph" w:customStyle="1" w:styleId="TableParagraph">
    <w:name w:val="Table Paragraph"/>
    <w:basedOn w:val="Normal"/>
    <w:uiPriority w:val="1"/>
    <w:qFormat/>
    <w:rsid w:val="00C02EF5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893</Words>
  <Characters>4916</Characters>
  <Application>Microsoft Office Word</Application>
  <DocSecurity>0</DocSecurity>
  <Lines>40</Lines>
  <Paragraphs>11</Paragraphs>
  <ScaleCrop>false</ScaleCrop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2023-03-07T15:07:00Z</dcterms:created>
  <dcterms:modified xsi:type="dcterms:W3CDTF">2023-03-07T15:07:00Z</dcterms:modified>
</cp:coreProperties>
</file>